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DBF" w:rsidRPr="008531EB" w:rsidRDefault="003E5DBF" w:rsidP="003E5DBF">
      <w:pPr>
        <w:spacing w:after="0" w:line="240" w:lineRule="auto"/>
        <w:jc w:val="center"/>
        <w:textAlignment w:val="top"/>
        <w:rPr>
          <w:rFonts w:ascii="Arial" w:eastAsia="Times New Roman" w:hAnsi="Arial" w:cs="Arial"/>
          <w:b/>
          <w:bCs/>
          <w:color w:val="FF0000"/>
          <w:sz w:val="28"/>
          <w:szCs w:val="28"/>
          <w:u w:val="single"/>
          <w:bdr w:val="none" w:sz="0" w:space="0" w:color="auto" w:frame="1"/>
          <w:lang w:eastAsia="en-GB"/>
        </w:rPr>
      </w:pPr>
      <w:bookmarkStart w:id="0" w:name="_GoBack"/>
      <w:bookmarkEnd w:id="0"/>
    </w:p>
    <w:p w:rsidR="003E5DBF" w:rsidRPr="008531EB" w:rsidRDefault="003E5DBF" w:rsidP="003E5DBF">
      <w:pPr>
        <w:spacing w:after="0" w:line="240" w:lineRule="auto"/>
        <w:jc w:val="center"/>
        <w:textAlignment w:val="top"/>
        <w:rPr>
          <w:rFonts w:ascii="Arial" w:eastAsia="Times New Roman" w:hAnsi="Arial" w:cs="Arial"/>
          <w:b/>
          <w:bCs/>
          <w:color w:val="FF0000"/>
          <w:sz w:val="28"/>
          <w:szCs w:val="28"/>
          <w:u w:val="single"/>
          <w:bdr w:val="none" w:sz="0" w:space="0" w:color="auto" w:frame="1"/>
          <w:lang w:eastAsia="en-GB"/>
        </w:rPr>
      </w:pPr>
    </w:p>
    <w:p w:rsidR="003E5DBF" w:rsidRPr="008531EB" w:rsidRDefault="003E5DBF" w:rsidP="003E5DBF">
      <w:pPr>
        <w:spacing w:after="0" w:line="240" w:lineRule="auto"/>
        <w:jc w:val="center"/>
        <w:textAlignment w:val="top"/>
        <w:rPr>
          <w:rFonts w:ascii="Arial" w:eastAsia="Times New Roman" w:hAnsi="Arial" w:cs="Arial"/>
          <w:b/>
          <w:bCs/>
          <w:color w:val="FF0000"/>
          <w:sz w:val="28"/>
          <w:szCs w:val="28"/>
          <w:u w:val="single"/>
          <w:bdr w:val="none" w:sz="0" w:space="0" w:color="auto" w:frame="1"/>
          <w:lang w:eastAsia="en-GB"/>
        </w:rPr>
      </w:pPr>
    </w:p>
    <w:p w:rsidR="003E5DBF" w:rsidRPr="008531EB" w:rsidRDefault="003E5DBF" w:rsidP="003E5DBF">
      <w:pPr>
        <w:spacing w:after="0" w:line="240" w:lineRule="auto"/>
        <w:jc w:val="center"/>
        <w:textAlignment w:val="top"/>
        <w:rPr>
          <w:rFonts w:ascii="Arial" w:eastAsia="Times New Roman" w:hAnsi="Arial" w:cs="Arial"/>
          <w:b/>
          <w:bCs/>
          <w:color w:val="FF0000"/>
          <w:sz w:val="28"/>
          <w:szCs w:val="28"/>
          <w:u w:val="single"/>
          <w:bdr w:val="none" w:sz="0" w:space="0" w:color="auto" w:frame="1"/>
          <w:lang w:eastAsia="en-GB"/>
        </w:rPr>
      </w:pPr>
      <w:r w:rsidRPr="008531EB">
        <w:rPr>
          <w:rFonts w:ascii="Arial" w:eastAsia="Times New Roman" w:hAnsi="Arial" w:cs="Arial"/>
          <w:b/>
          <w:bCs/>
          <w:color w:val="FF0000"/>
          <w:sz w:val="28"/>
          <w:szCs w:val="28"/>
          <w:u w:val="single"/>
          <w:bdr w:val="none" w:sz="0" w:space="0" w:color="auto" w:frame="1"/>
          <w:lang w:eastAsia="en-GB"/>
        </w:rPr>
        <w:t>Amendments to Ysgol Gymraeg Y Cwm’s School Behaviour Policy</w:t>
      </w:r>
      <w:r w:rsidRPr="008531EB">
        <w:rPr>
          <w:rFonts w:ascii="Tahoma" w:eastAsia="Times New Roman" w:hAnsi="Tahoma" w:cs="Tahoma"/>
          <w:color w:val="FF0000"/>
          <w:sz w:val="24"/>
          <w:szCs w:val="24"/>
          <w:lang w:eastAsia="en-GB"/>
        </w:rPr>
        <w:t xml:space="preserve"> </w:t>
      </w:r>
      <w:r w:rsidRPr="008531EB">
        <w:rPr>
          <w:rFonts w:ascii="Arial" w:eastAsia="Times New Roman" w:hAnsi="Arial" w:cs="Arial"/>
          <w:b/>
          <w:bCs/>
          <w:color w:val="FF0000"/>
          <w:sz w:val="28"/>
          <w:szCs w:val="28"/>
          <w:u w:val="single"/>
          <w:bdr w:val="none" w:sz="0" w:space="0" w:color="auto" w:frame="1"/>
          <w:lang w:eastAsia="en-GB"/>
        </w:rPr>
        <w:t xml:space="preserve">during </w:t>
      </w:r>
      <w:proofErr w:type="spellStart"/>
      <w:r w:rsidRPr="008531EB">
        <w:rPr>
          <w:rFonts w:ascii="Arial" w:eastAsia="Times New Roman" w:hAnsi="Arial" w:cs="Arial"/>
          <w:b/>
          <w:bCs/>
          <w:color w:val="FF0000"/>
          <w:sz w:val="28"/>
          <w:szCs w:val="28"/>
          <w:u w:val="single"/>
          <w:bdr w:val="none" w:sz="0" w:space="0" w:color="auto" w:frame="1"/>
          <w:lang w:eastAsia="en-GB"/>
        </w:rPr>
        <w:t>Covid</w:t>
      </w:r>
      <w:proofErr w:type="spellEnd"/>
      <w:r w:rsidRPr="008531EB">
        <w:rPr>
          <w:rFonts w:ascii="Arial" w:eastAsia="Times New Roman" w:hAnsi="Arial" w:cs="Arial"/>
          <w:b/>
          <w:bCs/>
          <w:color w:val="FF0000"/>
          <w:sz w:val="28"/>
          <w:szCs w:val="28"/>
          <w:u w:val="single"/>
          <w:bdr w:val="none" w:sz="0" w:space="0" w:color="auto" w:frame="1"/>
          <w:lang w:eastAsia="en-GB"/>
        </w:rPr>
        <w:t>-19 Pandemic</w:t>
      </w:r>
    </w:p>
    <w:p w:rsidR="003E5DBF" w:rsidRPr="008531EB" w:rsidRDefault="003E5DBF" w:rsidP="003E5DBF">
      <w:pPr>
        <w:spacing w:after="0" w:line="240" w:lineRule="auto"/>
        <w:jc w:val="center"/>
        <w:textAlignment w:val="top"/>
        <w:rPr>
          <w:rFonts w:ascii="Arial" w:eastAsia="Times New Roman" w:hAnsi="Arial" w:cs="Arial"/>
          <w:b/>
          <w:bCs/>
          <w:color w:val="FF0000"/>
          <w:sz w:val="28"/>
          <w:szCs w:val="28"/>
          <w:u w:val="single"/>
          <w:bdr w:val="none" w:sz="0" w:space="0" w:color="auto" w:frame="1"/>
          <w:lang w:eastAsia="en-GB"/>
        </w:rPr>
      </w:pPr>
    </w:p>
    <w:p w:rsidR="003E5DBF" w:rsidRPr="008531EB" w:rsidRDefault="003E5DBF" w:rsidP="003E5DBF">
      <w:pPr>
        <w:spacing w:after="0" w:line="240" w:lineRule="auto"/>
        <w:textAlignment w:val="top"/>
        <w:rPr>
          <w:rFonts w:ascii="Tahoma" w:eastAsia="Times New Roman" w:hAnsi="Tahoma" w:cs="Tahoma"/>
          <w:color w:val="FF0000"/>
          <w:sz w:val="24"/>
          <w:szCs w:val="24"/>
          <w:lang w:eastAsia="en-GB"/>
        </w:rPr>
      </w:pPr>
      <w:r w:rsidRPr="008531EB">
        <w:rPr>
          <w:rFonts w:ascii="Calibri" w:eastAsia="Times New Roman" w:hAnsi="Calibri" w:cs="Calibri"/>
          <w:color w:val="FF0000"/>
          <w:bdr w:val="none" w:sz="0" w:space="0" w:color="auto" w:frame="1"/>
          <w:lang w:eastAsia="en-GB"/>
        </w:rPr>
        <w:t> </w:t>
      </w:r>
    </w:p>
    <w:p w:rsidR="003E5DBF" w:rsidRPr="008531EB" w:rsidRDefault="003E5DBF" w:rsidP="003E5DBF">
      <w:pPr>
        <w:spacing w:after="0" w:line="240" w:lineRule="auto"/>
        <w:textAlignment w:val="top"/>
        <w:rPr>
          <w:rFonts w:ascii="Arial" w:eastAsia="Times New Roman" w:hAnsi="Arial" w:cs="Arial"/>
          <w:b/>
          <w:color w:val="FF0000"/>
          <w:sz w:val="24"/>
          <w:szCs w:val="24"/>
          <w:bdr w:val="none" w:sz="0" w:space="0" w:color="auto" w:frame="1"/>
          <w:lang w:eastAsia="en-GB"/>
        </w:rPr>
      </w:pPr>
      <w:r w:rsidRPr="008531EB">
        <w:rPr>
          <w:rFonts w:ascii="Arial" w:eastAsia="Times New Roman" w:hAnsi="Arial" w:cs="Arial"/>
          <w:b/>
          <w:bCs/>
          <w:color w:val="FF0000"/>
          <w:sz w:val="24"/>
          <w:szCs w:val="24"/>
          <w:bdr w:val="none" w:sz="0" w:space="0" w:color="auto" w:frame="1"/>
          <w:lang w:eastAsia="en-GB"/>
        </w:rPr>
        <w:t xml:space="preserve">Behaviour Principles. </w:t>
      </w:r>
      <w:proofErr w:type="spellStart"/>
      <w:r w:rsidRPr="008531EB">
        <w:rPr>
          <w:rFonts w:ascii="Arial" w:eastAsia="Times New Roman" w:hAnsi="Arial" w:cs="Arial"/>
          <w:b/>
          <w:color w:val="FF0000"/>
          <w:sz w:val="24"/>
          <w:szCs w:val="24"/>
          <w:bdr w:val="none" w:sz="0" w:space="0" w:color="auto" w:frame="1"/>
          <w:lang w:eastAsia="en-GB"/>
        </w:rPr>
        <w:t>Covid</w:t>
      </w:r>
      <w:proofErr w:type="spellEnd"/>
      <w:r w:rsidRPr="008531EB">
        <w:rPr>
          <w:rFonts w:ascii="Arial" w:eastAsia="Times New Roman" w:hAnsi="Arial" w:cs="Arial"/>
          <w:b/>
          <w:color w:val="FF0000"/>
          <w:sz w:val="24"/>
          <w:szCs w:val="24"/>
          <w:bdr w:val="none" w:sz="0" w:space="0" w:color="auto" w:frame="1"/>
          <w:lang w:eastAsia="en-GB"/>
        </w:rPr>
        <w:t xml:space="preserve"> 19</w:t>
      </w:r>
    </w:p>
    <w:p w:rsidR="003E5DBF" w:rsidRPr="008531EB" w:rsidRDefault="003E5DBF" w:rsidP="003E5DBF">
      <w:pPr>
        <w:spacing w:after="0" w:line="240" w:lineRule="auto"/>
        <w:textAlignment w:val="top"/>
        <w:rPr>
          <w:rFonts w:ascii="Tahoma" w:eastAsia="Times New Roman" w:hAnsi="Tahoma" w:cs="Tahoma"/>
          <w:color w:val="FF0000"/>
          <w:sz w:val="24"/>
          <w:szCs w:val="24"/>
          <w:lang w:eastAsia="en-GB"/>
        </w:rPr>
      </w:pPr>
    </w:p>
    <w:p w:rsidR="003E5DBF" w:rsidRPr="008531EB" w:rsidRDefault="003E5DBF" w:rsidP="003E5DBF">
      <w:pPr>
        <w:spacing w:after="0" w:line="240" w:lineRule="auto"/>
        <w:textAlignment w:val="top"/>
        <w:rPr>
          <w:rFonts w:ascii="Arial" w:eastAsia="Times New Roman" w:hAnsi="Arial" w:cs="Arial"/>
          <w:color w:val="FF0000"/>
          <w:sz w:val="24"/>
          <w:szCs w:val="24"/>
          <w:bdr w:val="none" w:sz="0" w:space="0" w:color="auto" w:frame="1"/>
          <w:lang w:eastAsia="en-GB"/>
        </w:rPr>
      </w:pPr>
      <w:r w:rsidRPr="008531EB">
        <w:rPr>
          <w:rFonts w:ascii="Arial" w:eastAsia="Times New Roman" w:hAnsi="Arial" w:cs="Arial"/>
          <w:color w:val="FF0000"/>
          <w:sz w:val="24"/>
          <w:szCs w:val="24"/>
          <w:bdr w:val="none" w:sz="0" w:space="0" w:color="auto" w:frame="1"/>
          <w:lang w:eastAsia="en-GB"/>
        </w:rPr>
        <w:t xml:space="preserve">School acknowledges that children will have had a range of different experiences during the lockdown </w:t>
      </w:r>
      <w:proofErr w:type="gramStart"/>
      <w:r w:rsidRPr="008531EB">
        <w:rPr>
          <w:rFonts w:ascii="Arial" w:eastAsia="Times New Roman" w:hAnsi="Arial" w:cs="Arial"/>
          <w:color w:val="FF0000"/>
          <w:sz w:val="24"/>
          <w:szCs w:val="24"/>
          <w:bdr w:val="none" w:sz="0" w:space="0" w:color="auto" w:frame="1"/>
          <w:lang w:eastAsia="en-GB"/>
        </w:rPr>
        <w:t>period which</w:t>
      </w:r>
      <w:proofErr w:type="gramEnd"/>
      <w:r w:rsidRPr="008531EB">
        <w:rPr>
          <w:rFonts w:ascii="Arial" w:eastAsia="Times New Roman" w:hAnsi="Arial" w:cs="Arial"/>
          <w:color w:val="FF0000"/>
          <w:sz w:val="24"/>
          <w:szCs w:val="24"/>
          <w:bdr w:val="none" w:sz="0" w:space="0" w:color="auto" w:frame="1"/>
          <w:lang w:eastAsia="en-GB"/>
        </w:rPr>
        <w:t xml:space="preserve"> may have an impact on their behaviour presentation upon return to school. Some may present with frustration </w:t>
      </w:r>
      <w:proofErr w:type="gramStart"/>
      <w:r w:rsidRPr="008531EB">
        <w:rPr>
          <w:rFonts w:ascii="Arial" w:eastAsia="Times New Roman" w:hAnsi="Arial" w:cs="Arial"/>
          <w:color w:val="FF0000"/>
          <w:sz w:val="24"/>
          <w:szCs w:val="24"/>
          <w:bdr w:val="none" w:sz="0" w:space="0" w:color="auto" w:frame="1"/>
          <w:lang w:eastAsia="en-GB"/>
        </w:rPr>
        <w:t>as a result</w:t>
      </w:r>
      <w:proofErr w:type="gramEnd"/>
      <w:r w:rsidRPr="008531EB">
        <w:rPr>
          <w:rFonts w:ascii="Arial" w:eastAsia="Times New Roman" w:hAnsi="Arial" w:cs="Arial"/>
          <w:color w:val="FF0000"/>
          <w:sz w:val="24"/>
          <w:szCs w:val="24"/>
          <w:bdr w:val="none" w:sz="0" w:space="0" w:color="auto" w:frame="1"/>
          <w:lang w:eastAsia="en-GB"/>
        </w:rPr>
        <w:t xml:space="preserve"> of being isolated from friends or having missed a significant event or experience others may have experienced bereavement or loss or another, real or perceived, traumatic episode. For many, the process of re-engagement with learning and the school community, under unusual circumstances, may require some additional input and encouragement. </w:t>
      </w:r>
      <w:proofErr w:type="gramStart"/>
      <w:r w:rsidRPr="008531EB">
        <w:rPr>
          <w:rFonts w:ascii="Arial" w:eastAsia="Times New Roman" w:hAnsi="Arial" w:cs="Arial"/>
          <w:color w:val="FF0000"/>
          <w:sz w:val="24"/>
          <w:szCs w:val="24"/>
          <w:bdr w:val="none" w:sz="0" w:space="0" w:color="auto" w:frame="1"/>
          <w:lang w:eastAsia="en-GB"/>
        </w:rPr>
        <w:t>As a result</w:t>
      </w:r>
      <w:proofErr w:type="gramEnd"/>
      <w:r w:rsidRPr="008531EB">
        <w:rPr>
          <w:rFonts w:ascii="Arial" w:eastAsia="Times New Roman" w:hAnsi="Arial" w:cs="Arial"/>
          <w:color w:val="FF0000"/>
          <w:sz w:val="24"/>
          <w:szCs w:val="24"/>
          <w:bdr w:val="none" w:sz="0" w:space="0" w:color="auto" w:frame="1"/>
          <w:lang w:eastAsia="en-GB"/>
        </w:rPr>
        <w:t xml:space="preserve"> of these varied experiences children may present with behaviour that is not usual, this may include;</w:t>
      </w:r>
    </w:p>
    <w:p w:rsidR="003E5DBF" w:rsidRPr="008531EB" w:rsidRDefault="003E5DBF" w:rsidP="003E5DBF">
      <w:pPr>
        <w:spacing w:after="0" w:line="240" w:lineRule="auto"/>
        <w:textAlignment w:val="top"/>
        <w:rPr>
          <w:rFonts w:ascii="Arial" w:eastAsia="Times New Roman" w:hAnsi="Arial" w:cs="Arial"/>
          <w:color w:val="FF0000"/>
          <w:sz w:val="24"/>
          <w:szCs w:val="24"/>
          <w:bdr w:val="none" w:sz="0" w:space="0" w:color="auto" w:frame="1"/>
          <w:lang w:eastAsia="en-GB"/>
        </w:rPr>
      </w:pPr>
      <w:r w:rsidRPr="008531EB">
        <w:rPr>
          <w:rFonts w:ascii="Arial" w:eastAsia="Times New Roman" w:hAnsi="Arial" w:cs="Arial"/>
          <w:color w:val="FF0000"/>
          <w:sz w:val="24"/>
          <w:szCs w:val="24"/>
          <w:bdr w:val="none" w:sz="0" w:space="0" w:color="auto" w:frame="1"/>
          <w:lang w:eastAsia="en-GB"/>
        </w:rPr>
        <w:sym w:font="Symbol" w:char="F0B7"/>
      </w:r>
      <w:r w:rsidRPr="008531EB">
        <w:rPr>
          <w:rFonts w:ascii="Arial" w:eastAsia="Times New Roman" w:hAnsi="Arial" w:cs="Arial"/>
          <w:color w:val="FF0000"/>
          <w:sz w:val="24"/>
          <w:szCs w:val="24"/>
          <w:bdr w:val="none" w:sz="0" w:space="0" w:color="auto" w:frame="1"/>
          <w:lang w:eastAsia="en-GB"/>
        </w:rPr>
        <w:t xml:space="preserve"> Anxiety; lack of confidence </w:t>
      </w:r>
    </w:p>
    <w:p w:rsidR="003E5DBF" w:rsidRPr="008531EB" w:rsidRDefault="003E5DBF" w:rsidP="003E5DBF">
      <w:pPr>
        <w:spacing w:after="0" w:line="240" w:lineRule="auto"/>
        <w:textAlignment w:val="top"/>
        <w:rPr>
          <w:rFonts w:ascii="Arial" w:eastAsia="Times New Roman" w:hAnsi="Arial" w:cs="Arial"/>
          <w:color w:val="FF0000"/>
          <w:sz w:val="24"/>
          <w:szCs w:val="24"/>
          <w:bdr w:val="none" w:sz="0" w:space="0" w:color="auto" w:frame="1"/>
          <w:lang w:eastAsia="en-GB"/>
        </w:rPr>
      </w:pPr>
      <w:r w:rsidRPr="008531EB">
        <w:rPr>
          <w:rFonts w:ascii="Arial" w:eastAsia="Times New Roman" w:hAnsi="Arial" w:cs="Arial"/>
          <w:color w:val="FF0000"/>
          <w:sz w:val="24"/>
          <w:szCs w:val="24"/>
          <w:bdr w:val="none" w:sz="0" w:space="0" w:color="auto" w:frame="1"/>
          <w:lang w:eastAsia="en-GB"/>
        </w:rPr>
        <w:sym w:font="Symbol" w:char="F0B7"/>
      </w:r>
      <w:r w:rsidRPr="008531EB">
        <w:rPr>
          <w:rFonts w:ascii="Arial" w:eastAsia="Times New Roman" w:hAnsi="Arial" w:cs="Arial"/>
          <w:color w:val="FF0000"/>
          <w:sz w:val="24"/>
          <w:szCs w:val="24"/>
          <w:bdr w:val="none" w:sz="0" w:space="0" w:color="auto" w:frame="1"/>
          <w:lang w:eastAsia="en-GB"/>
        </w:rPr>
        <w:t xml:space="preserve"> Challenging behaviour</w:t>
      </w:r>
    </w:p>
    <w:p w:rsidR="003E5DBF" w:rsidRPr="008531EB" w:rsidRDefault="003E5DBF" w:rsidP="003E5DBF">
      <w:pPr>
        <w:spacing w:after="0" w:line="240" w:lineRule="auto"/>
        <w:textAlignment w:val="top"/>
        <w:rPr>
          <w:rFonts w:ascii="Arial" w:eastAsia="Times New Roman" w:hAnsi="Arial" w:cs="Arial"/>
          <w:color w:val="FF0000"/>
          <w:sz w:val="24"/>
          <w:szCs w:val="24"/>
          <w:bdr w:val="none" w:sz="0" w:space="0" w:color="auto" w:frame="1"/>
          <w:lang w:eastAsia="en-GB"/>
        </w:rPr>
      </w:pPr>
      <w:r w:rsidRPr="008531EB">
        <w:rPr>
          <w:rFonts w:ascii="Arial" w:eastAsia="Times New Roman" w:hAnsi="Arial" w:cs="Arial"/>
          <w:color w:val="FF0000"/>
          <w:sz w:val="24"/>
          <w:szCs w:val="24"/>
          <w:bdr w:val="none" w:sz="0" w:space="0" w:color="auto" w:frame="1"/>
          <w:lang w:eastAsia="en-GB"/>
        </w:rPr>
        <w:sym w:font="Symbol" w:char="F0B7"/>
      </w:r>
      <w:r w:rsidRPr="008531EB">
        <w:rPr>
          <w:rFonts w:ascii="Arial" w:eastAsia="Times New Roman" w:hAnsi="Arial" w:cs="Arial"/>
          <w:color w:val="FF0000"/>
          <w:sz w:val="24"/>
          <w:szCs w:val="24"/>
          <w:bdr w:val="none" w:sz="0" w:space="0" w:color="auto" w:frame="1"/>
          <w:lang w:eastAsia="en-GB"/>
        </w:rPr>
        <w:t xml:space="preserve"> Anger; shouting, crying </w:t>
      </w:r>
    </w:p>
    <w:p w:rsidR="003E5DBF" w:rsidRPr="008531EB" w:rsidRDefault="003E5DBF" w:rsidP="003E5DBF">
      <w:pPr>
        <w:spacing w:after="0" w:line="240" w:lineRule="auto"/>
        <w:textAlignment w:val="top"/>
        <w:rPr>
          <w:rFonts w:ascii="Arial" w:eastAsia="Times New Roman" w:hAnsi="Arial" w:cs="Arial"/>
          <w:color w:val="FF0000"/>
          <w:sz w:val="24"/>
          <w:szCs w:val="24"/>
          <w:bdr w:val="none" w:sz="0" w:space="0" w:color="auto" w:frame="1"/>
          <w:lang w:eastAsia="en-GB"/>
        </w:rPr>
      </w:pPr>
      <w:r w:rsidRPr="008531EB">
        <w:rPr>
          <w:rFonts w:ascii="Arial" w:eastAsia="Times New Roman" w:hAnsi="Arial" w:cs="Arial"/>
          <w:color w:val="FF0000"/>
          <w:sz w:val="24"/>
          <w:szCs w:val="24"/>
          <w:bdr w:val="none" w:sz="0" w:space="0" w:color="auto" w:frame="1"/>
          <w:lang w:eastAsia="en-GB"/>
        </w:rPr>
        <w:sym w:font="Symbol" w:char="F0B7"/>
      </w:r>
      <w:r w:rsidRPr="008531EB">
        <w:rPr>
          <w:rFonts w:ascii="Arial" w:eastAsia="Times New Roman" w:hAnsi="Arial" w:cs="Arial"/>
          <w:color w:val="FF0000"/>
          <w:sz w:val="24"/>
          <w:szCs w:val="24"/>
          <w:bdr w:val="none" w:sz="0" w:space="0" w:color="auto" w:frame="1"/>
          <w:lang w:eastAsia="en-GB"/>
        </w:rPr>
        <w:t xml:space="preserve"> Hyperactivity and difficulties maintaining attention</w:t>
      </w:r>
    </w:p>
    <w:p w:rsidR="003E5DBF" w:rsidRPr="008531EB" w:rsidRDefault="003E5DBF" w:rsidP="003E5DBF">
      <w:pPr>
        <w:spacing w:after="0" w:line="240" w:lineRule="auto"/>
        <w:textAlignment w:val="top"/>
        <w:rPr>
          <w:rFonts w:ascii="Arial" w:eastAsia="Times New Roman" w:hAnsi="Arial" w:cs="Arial"/>
          <w:color w:val="FF0000"/>
          <w:sz w:val="24"/>
          <w:szCs w:val="24"/>
          <w:bdr w:val="none" w:sz="0" w:space="0" w:color="auto" w:frame="1"/>
          <w:lang w:eastAsia="en-GB"/>
        </w:rPr>
      </w:pPr>
    </w:p>
    <w:p w:rsidR="003E5DBF" w:rsidRPr="008531EB" w:rsidRDefault="003E5DBF" w:rsidP="003E5DBF">
      <w:pPr>
        <w:spacing w:after="0" w:line="240" w:lineRule="auto"/>
        <w:textAlignment w:val="top"/>
        <w:rPr>
          <w:rFonts w:ascii="Arial" w:eastAsia="Times New Roman" w:hAnsi="Arial" w:cs="Arial"/>
          <w:color w:val="FF0000"/>
          <w:sz w:val="24"/>
          <w:szCs w:val="24"/>
          <w:u w:val="single"/>
          <w:bdr w:val="none" w:sz="0" w:space="0" w:color="auto" w:frame="1"/>
          <w:lang w:eastAsia="en-GB"/>
        </w:rPr>
      </w:pPr>
      <w:r w:rsidRPr="008531EB">
        <w:rPr>
          <w:rFonts w:ascii="Arial" w:eastAsia="Times New Roman" w:hAnsi="Arial" w:cs="Arial"/>
          <w:color w:val="FF0000"/>
          <w:sz w:val="24"/>
          <w:szCs w:val="24"/>
          <w:bdr w:val="none" w:sz="0" w:space="0" w:color="auto" w:frame="1"/>
          <w:lang w:eastAsia="en-GB"/>
        </w:rPr>
        <w:t xml:space="preserve">In light of the need for children to behave differently and to follow specific rules on their return to school during the </w:t>
      </w:r>
      <w:proofErr w:type="spellStart"/>
      <w:r w:rsidRPr="008531EB">
        <w:rPr>
          <w:rFonts w:ascii="Arial" w:eastAsia="Times New Roman" w:hAnsi="Arial" w:cs="Arial"/>
          <w:color w:val="FF0000"/>
          <w:sz w:val="24"/>
          <w:szCs w:val="24"/>
          <w:bdr w:val="none" w:sz="0" w:space="0" w:color="auto" w:frame="1"/>
          <w:lang w:eastAsia="en-GB"/>
        </w:rPr>
        <w:t>Covid</w:t>
      </w:r>
      <w:proofErr w:type="spellEnd"/>
      <w:r w:rsidRPr="008531EB">
        <w:rPr>
          <w:rFonts w:ascii="Arial" w:eastAsia="Times New Roman" w:hAnsi="Arial" w:cs="Arial"/>
          <w:color w:val="FF0000"/>
          <w:sz w:val="24"/>
          <w:szCs w:val="24"/>
          <w:bdr w:val="none" w:sz="0" w:space="0" w:color="auto" w:frame="1"/>
          <w:lang w:eastAsia="en-GB"/>
        </w:rPr>
        <w:t>-19 epidemic, this amendment to the Behaviour Policy outlines specific changes to guidance that pupils will have to follow. Our sole guiding principle when making any changes or adjustments to policy is to be able to keep all of our children, families and staff safe and place their wellbeing at the forefront of everything we do. </w:t>
      </w:r>
      <w:r w:rsidRPr="008531EB">
        <w:rPr>
          <w:rFonts w:ascii="Arial" w:eastAsia="Times New Roman" w:hAnsi="Arial" w:cs="Arial"/>
          <w:color w:val="FF0000"/>
          <w:sz w:val="24"/>
          <w:szCs w:val="24"/>
          <w:u w:val="single"/>
          <w:bdr w:val="none" w:sz="0" w:space="0" w:color="auto" w:frame="1"/>
          <w:lang w:eastAsia="en-GB"/>
        </w:rPr>
        <w:t xml:space="preserve">These amendments will need to </w:t>
      </w:r>
      <w:proofErr w:type="gramStart"/>
      <w:r w:rsidRPr="008531EB">
        <w:rPr>
          <w:rFonts w:ascii="Arial" w:eastAsia="Times New Roman" w:hAnsi="Arial" w:cs="Arial"/>
          <w:color w:val="FF0000"/>
          <w:sz w:val="24"/>
          <w:szCs w:val="24"/>
          <w:u w:val="single"/>
          <w:bdr w:val="none" w:sz="0" w:space="0" w:color="auto" w:frame="1"/>
          <w:lang w:eastAsia="en-GB"/>
        </w:rPr>
        <w:t>be communicated</w:t>
      </w:r>
      <w:proofErr w:type="gramEnd"/>
      <w:r w:rsidRPr="008531EB">
        <w:rPr>
          <w:rFonts w:ascii="Arial" w:eastAsia="Times New Roman" w:hAnsi="Arial" w:cs="Arial"/>
          <w:color w:val="FF0000"/>
          <w:sz w:val="24"/>
          <w:szCs w:val="24"/>
          <w:u w:val="single"/>
          <w:bdr w:val="none" w:sz="0" w:space="0" w:color="auto" w:frame="1"/>
          <w:lang w:eastAsia="en-GB"/>
        </w:rPr>
        <w:t xml:space="preserve"> to pupils, parents and staff.</w:t>
      </w:r>
    </w:p>
    <w:p w:rsidR="003E5DBF" w:rsidRPr="008531EB" w:rsidRDefault="003E5DBF" w:rsidP="003E5DBF">
      <w:pPr>
        <w:spacing w:after="0" w:line="240" w:lineRule="auto"/>
        <w:textAlignment w:val="top"/>
        <w:rPr>
          <w:rFonts w:ascii="Tahoma" w:eastAsia="Times New Roman" w:hAnsi="Tahoma" w:cs="Tahoma"/>
          <w:color w:val="FF0000"/>
          <w:sz w:val="24"/>
          <w:szCs w:val="24"/>
          <w:lang w:eastAsia="en-GB"/>
        </w:rPr>
      </w:pPr>
    </w:p>
    <w:p w:rsidR="003E5DBF" w:rsidRPr="008531EB" w:rsidRDefault="003E5DBF" w:rsidP="003E5DBF">
      <w:pPr>
        <w:spacing w:after="0" w:line="240" w:lineRule="auto"/>
        <w:textAlignment w:val="top"/>
        <w:rPr>
          <w:rFonts w:ascii="Tahoma" w:eastAsia="Times New Roman" w:hAnsi="Tahoma" w:cs="Tahoma"/>
          <w:color w:val="FF0000"/>
          <w:sz w:val="24"/>
          <w:szCs w:val="24"/>
          <w:lang w:eastAsia="en-GB"/>
        </w:rPr>
      </w:pPr>
      <w:r w:rsidRPr="008531EB">
        <w:rPr>
          <w:rFonts w:ascii="Calibri" w:eastAsia="Times New Roman" w:hAnsi="Calibri" w:cs="Calibri"/>
          <w:color w:val="FF0000"/>
          <w:bdr w:val="none" w:sz="0" w:space="0" w:color="auto" w:frame="1"/>
          <w:lang w:eastAsia="en-GB"/>
        </w:rPr>
        <w:t> </w:t>
      </w:r>
    </w:p>
    <w:p w:rsidR="003E5DBF" w:rsidRPr="008531EB" w:rsidRDefault="003E5DBF" w:rsidP="003E5DBF">
      <w:pPr>
        <w:spacing w:after="0" w:line="240" w:lineRule="auto"/>
        <w:textAlignment w:val="top"/>
        <w:rPr>
          <w:rFonts w:ascii="Tahoma" w:eastAsia="Times New Roman" w:hAnsi="Tahoma" w:cs="Tahoma"/>
          <w:color w:val="FF0000"/>
          <w:sz w:val="24"/>
          <w:szCs w:val="24"/>
          <w:lang w:eastAsia="en-GB"/>
        </w:rPr>
      </w:pPr>
      <w:r w:rsidRPr="008531EB">
        <w:rPr>
          <w:rFonts w:ascii="Arial" w:eastAsia="Times New Roman" w:hAnsi="Arial" w:cs="Arial"/>
          <w:b/>
          <w:bCs/>
          <w:color w:val="FF0000"/>
          <w:sz w:val="24"/>
          <w:szCs w:val="24"/>
          <w:bdr w:val="none" w:sz="0" w:space="0" w:color="auto" w:frame="1"/>
          <w:lang w:eastAsia="en-GB"/>
        </w:rPr>
        <w:t>Behaviour Expectations:</w:t>
      </w:r>
    </w:p>
    <w:p w:rsidR="003E5DBF" w:rsidRPr="008531EB" w:rsidRDefault="003E5DBF" w:rsidP="003E5DBF">
      <w:pPr>
        <w:numPr>
          <w:ilvl w:val="0"/>
          <w:numId w:val="1"/>
        </w:numPr>
        <w:spacing w:after="0"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amended expectations about breaks or play times, including where children may or may not play</w:t>
      </w:r>
    </w:p>
    <w:p w:rsidR="003E5DBF" w:rsidRPr="008531EB" w:rsidRDefault="003E5DBF" w:rsidP="003E5DBF">
      <w:pPr>
        <w:numPr>
          <w:ilvl w:val="0"/>
          <w:numId w:val="1"/>
        </w:numPr>
        <w:spacing w:after="0"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 xml:space="preserve">clear rules about coughing or spitting at or towards any other person </w:t>
      </w:r>
    </w:p>
    <w:p w:rsidR="003E5DBF" w:rsidRPr="008531EB" w:rsidRDefault="003E5DBF" w:rsidP="003E5DBF">
      <w:pPr>
        <w:numPr>
          <w:ilvl w:val="0"/>
          <w:numId w:val="1"/>
        </w:numPr>
        <w:spacing w:after="0"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rewards and sanction system where appropriate if changed from main body of policy</w:t>
      </w:r>
    </w:p>
    <w:p w:rsidR="003E5DBF" w:rsidRPr="008531EB" w:rsidRDefault="003E5DBF" w:rsidP="003E5DBF">
      <w:pPr>
        <w:numPr>
          <w:ilvl w:val="0"/>
          <w:numId w:val="1"/>
        </w:numPr>
        <w:spacing w:after="0"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clear rules for pupils at home about conduct in relation to remote education</w:t>
      </w:r>
    </w:p>
    <w:p w:rsidR="003E5DBF" w:rsidRPr="008531EB" w:rsidRDefault="003E5DBF" w:rsidP="003E5DBF">
      <w:pPr>
        <w:spacing w:after="0" w:line="240" w:lineRule="auto"/>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w:t>
      </w:r>
    </w:p>
    <w:p w:rsidR="003E5DBF" w:rsidRPr="008531EB" w:rsidRDefault="003E5DBF" w:rsidP="003E5DBF">
      <w:pPr>
        <w:spacing w:after="0" w:line="240" w:lineRule="auto"/>
        <w:textAlignment w:val="top"/>
        <w:rPr>
          <w:rFonts w:ascii="Tahoma" w:eastAsia="Times New Roman" w:hAnsi="Tahoma" w:cs="Tahoma"/>
          <w:color w:val="FF0000"/>
          <w:sz w:val="24"/>
          <w:szCs w:val="24"/>
          <w:lang w:eastAsia="en-GB"/>
        </w:rPr>
      </w:pPr>
      <w:r w:rsidRPr="008531EB">
        <w:rPr>
          <w:rFonts w:ascii="Arial" w:eastAsia="Times New Roman" w:hAnsi="Arial" w:cs="Arial"/>
          <w:b/>
          <w:bCs/>
          <w:color w:val="FF0000"/>
          <w:sz w:val="24"/>
          <w:szCs w:val="24"/>
          <w:bdr w:val="none" w:sz="0" w:space="0" w:color="auto" w:frame="1"/>
          <w:lang w:eastAsia="en-GB"/>
        </w:rPr>
        <w:t>School Routines and Procedures:</w:t>
      </w:r>
    </w:p>
    <w:p w:rsidR="003E5DBF" w:rsidRPr="008531EB" w:rsidRDefault="003E5DBF" w:rsidP="003E5DBF">
      <w:pPr>
        <w:numPr>
          <w:ilvl w:val="0"/>
          <w:numId w:val="2"/>
        </w:numPr>
        <w:spacing w:after="0"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following any altered routines for arrival or departure</w:t>
      </w:r>
    </w:p>
    <w:p w:rsidR="003E5DBF" w:rsidRPr="008531EB" w:rsidRDefault="003E5DBF" w:rsidP="003E5DBF">
      <w:pPr>
        <w:numPr>
          <w:ilvl w:val="0"/>
          <w:numId w:val="2"/>
        </w:numPr>
        <w:spacing w:after="0"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following instructions on who pupils can socialise with at school</w:t>
      </w:r>
    </w:p>
    <w:p w:rsidR="003E5DBF" w:rsidRPr="008531EB" w:rsidRDefault="003E5DBF" w:rsidP="003E5DBF">
      <w:pPr>
        <w:numPr>
          <w:ilvl w:val="0"/>
          <w:numId w:val="2"/>
        </w:numPr>
        <w:spacing w:after="0"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moving around the school as per specific instructions (for example, one-way systems, out of bounds areas, queuing, one person only in the toilets)</w:t>
      </w:r>
    </w:p>
    <w:p w:rsidR="003E5DBF" w:rsidRPr="008531EB" w:rsidRDefault="003E5DBF" w:rsidP="003E5DBF">
      <w:pPr>
        <w:numPr>
          <w:ilvl w:val="0"/>
          <w:numId w:val="2"/>
        </w:numPr>
        <w:spacing w:after="0"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rules about sharing any equipment or other items including drinking bottles</w:t>
      </w:r>
    </w:p>
    <w:p w:rsidR="003E5DBF" w:rsidRPr="008531EB" w:rsidRDefault="003E5DBF" w:rsidP="003E5DBF">
      <w:pPr>
        <w:numPr>
          <w:ilvl w:val="0"/>
          <w:numId w:val="2"/>
        </w:numPr>
        <w:spacing w:after="0"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use of toilets</w:t>
      </w:r>
    </w:p>
    <w:p w:rsidR="003E5DBF" w:rsidRPr="008531EB" w:rsidRDefault="003E5DBF" w:rsidP="003E5DBF">
      <w:pPr>
        <w:spacing w:after="0" w:line="240" w:lineRule="auto"/>
        <w:textAlignment w:val="top"/>
        <w:rPr>
          <w:rFonts w:ascii="Tahoma" w:eastAsia="Times New Roman" w:hAnsi="Tahoma" w:cs="Tahoma"/>
          <w:color w:val="FF0000"/>
          <w:sz w:val="24"/>
          <w:szCs w:val="24"/>
          <w:lang w:eastAsia="en-GB"/>
        </w:rPr>
      </w:pPr>
      <w:r w:rsidRPr="008531EB">
        <w:rPr>
          <w:rFonts w:ascii="Tahoma" w:eastAsia="Times New Roman" w:hAnsi="Tahoma" w:cs="Tahoma"/>
          <w:color w:val="FF0000"/>
          <w:sz w:val="24"/>
          <w:szCs w:val="24"/>
          <w:lang w:eastAsia="en-GB"/>
        </w:rPr>
        <w:t> </w:t>
      </w:r>
    </w:p>
    <w:p w:rsidR="003E5DBF" w:rsidRPr="008531EB" w:rsidRDefault="003E5DBF" w:rsidP="003E5DBF">
      <w:pPr>
        <w:spacing w:after="0" w:line="240" w:lineRule="auto"/>
        <w:textAlignment w:val="top"/>
        <w:rPr>
          <w:rFonts w:ascii="Tahoma" w:eastAsia="Times New Roman" w:hAnsi="Tahoma" w:cs="Tahoma"/>
          <w:color w:val="FF0000"/>
          <w:sz w:val="24"/>
          <w:szCs w:val="24"/>
          <w:lang w:eastAsia="en-GB"/>
        </w:rPr>
      </w:pPr>
      <w:r w:rsidRPr="008531EB">
        <w:rPr>
          <w:rFonts w:ascii="Arial" w:eastAsia="Times New Roman" w:hAnsi="Arial" w:cs="Arial"/>
          <w:b/>
          <w:bCs/>
          <w:color w:val="FF0000"/>
          <w:sz w:val="24"/>
          <w:szCs w:val="24"/>
          <w:bdr w:val="none" w:sz="0" w:space="0" w:color="auto" w:frame="1"/>
          <w:lang w:eastAsia="en-GB"/>
        </w:rPr>
        <w:t>Hygiene and Health Expectations:</w:t>
      </w:r>
      <w:r w:rsidRPr="008531EB">
        <w:rPr>
          <w:rFonts w:ascii="Calibri" w:eastAsia="Times New Roman" w:hAnsi="Calibri" w:cs="Calibri"/>
          <w:color w:val="FF0000"/>
          <w:bdr w:val="none" w:sz="0" w:space="0" w:color="auto" w:frame="1"/>
          <w:lang w:eastAsia="en-GB"/>
        </w:rPr>
        <w:t> </w:t>
      </w:r>
    </w:p>
    <w:p w:rsidR="003E5DBF" w:rsidRPr="008531EB" w:rsidRDefault="003E5DBF" w:rsidP="003E5DBF">
      <w:pPr>
        <w:numPr>
          <w:ilvl w:val="0"/>
          <w:numId w:val="3"/>
        </w:numPr>
        <w:spacing w:after="0"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following school instructions on hygiene, such as hand washing and sanitising</w:t>
      </w:r>
    </w:p>
    <w:p w:rsidR="003E5DBF" w:rsidRPr="008531EB" w:rsidRDefault="003E5DBF" w:rsidP="003E5DBF">
      <w:pPr>
        <w:numPr>
          <w:ilvl w:val="0"/>
          <w:numId w:val="3"/>
        </w:numPr>
        <w:spacing w:after="0"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lastRenderedPageBreak/>
        <w:t>high expectations about sneezing, coughing, tissues and disposal (re-enforce </w:t>
      </w:r>
      <w:r w:rsidRPr="008531EB">
        <w:rPr>
          <w:rFonts w:ascii="Arial" w:eastAsia="Times New Roman" w:hAnsi="Arial" w:cs="Arial"/>
          <w:b/>
          <w:bCs/>
          <w:color w:val="FF0000"/>
          <w:sz w:val="24"/>
          <w:szCs w:val="24"/>
          <w:bdr w:val="none" w:sz="0" w:space="0" w:color="auto" w:frame="1"/>
          <w:lang w:eastAsia="en-GB"/>
        </w:rPr>
        <w:t>‘catch it, bin it, kill it’</w:t>
      </w:r>
      <w:r w:rsidRPr="008531EB">
        <w:rPr>
          <w:rFonts w:ascii="Arial" w:eastAsia="Times New Roman" w:hAnsi="Arial" w:cs="Arial"/>
          <w:color w:val="FF0000"/>
          <w:sz w:val="24"/>
          <w:szCs w:val="24"/>
          <w:bdr w:val="none" w:sz="0" w:space="0" w:color="auto" w:frame="1"/>
          <w:lang w:eastAsia="en-GB"/>
        </w:rPr>
        <w:t>) and avoiding touching your mouth, nose and eyes with hands</w:t>
      </w:r>
    </w:p>
    <w:p w:rsidR="003E5DBF" w:rsidRPr="008531EB" w:rsidRDefault="003E5DBF" w:rsidP="003E5DBF">
      <w:pPr>
        <w:numPr>
          <w:ilvl w:val="0"/>
          <w:numId w:val="3"/>
        </w:numPr>
        <w:spacing w:after="0"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tell an adult if you are experiencing symptoms of coronavirus</w:t>
      </w:r>
    </w:p>
    <w:p w:rsidR="003E5DBF" w:rsidRPr="008531EB" w:rsidRDefault="003E5DBF" w:rsidP="003E5DBF">
      <w:pPr>
        <w:spacing w:after="0" w:line="240" w:lineRule="auto"/>
        <w:textAlignment w:val="top"/>
        <w:rPr>
          <w:rFonts w:ascii="Tahoma" w:eastAsia="Times New Roman" w:hAnsi="Tahoma" w:cs="Tahoma"/>
          <w:color w:val="FF0000"/>
          <w:sz w:val="24"/>
          <w:szCs w:val="24"/>
          <w:lang w:eastAsia="en-GB"/>
        </w:rPr>
      </w:pPr>
      <w:r w:rsidRPr="008531EB">
        <w:rPr>
          <w:rFonts w:ascii="Calibri" w:eastAsia="Times New Roman" w:hAnsi="Calibri" w:cs="Calibri"/>
          <w:color w:val="FF0000"/>
          <w:bdr w:val="none" w:sz="0" w:space="0" w:color="auto" w:frame="1"/>
          <w:lang w:eastAsia="en-GB"/>
        </w:rPr>
        <w:t> </w:t>
      </w:r>
    </w:p>
    <w:p w:rsidR="003E5DBF" w:rsidRPr="008531EB" w:rsidRDefault="003E5DBF" w:rsidP="003E5DBF">
      <w:pPr>
        <w:spacing w:after="0" w:line="240" w:lineRule="auto"/>
        <w:textAlignment w:val="top"/>
        <w:rPr>
          <w:rFonts w:ascii="Tahoma" w:eastAsia="Times New Roman" w:hAnsi="Tahoma" w:cs="Tahoma"/>
          <w:color w:val="FF0000"/>
          <w:sz w:val="24"/>
          <w:szCs w:val="24"/>
          <w:lang w:eastAsia="en-GB"/>
        </w:rPr>
      </w:pPr>
      <w:r w:rsidRPr="008531EB">
        <w:rPr>
          <w:rFonts w:ascii="Arial" w:eastAsia="Times New Roman" w:hAnsi="Arial" w:cs="Arial"/>
          <w:b/>
          <w:bCs/>
          <w:color w:val="FF0000"/>
          <w:sz w:val="24"/>
          <w:szCs w:val="24"/>
          <w:bdr w:val="none" w:sz="0" w:space="0" w:color="auto" w:frame="1"/>
          <w:lang w:eastAsia="en-GB"/>
        </w:rPr>
        <w:t>Mental Health and Emotional Support:</w:t>
      </w:r>
    </w:p>
    <w:p w:rsidR="003E5DBF" w:rsidRPr="008531EB" w:rsidRDefault="003E5DBF" w:rsidP="003E5DBF">
      <w:pPr>
        <w:numPr>
          <w:ilvl w:val="0"/>
          <w:numId w:val="4"/>
        </w:numPr>
        <w:spacing w:after="0"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 xml:space="preserve">Curriculum changes to support children, </w:t>
      </w:r>
    </w:p>
    <w:p w:rsidR="003E5DBF" w:rsidRPr="008531EB" w:rsidRDefault="003E5DBF" w:rsidP="003E5DBF">
      <w:pPr>
        <w:numPr>
          <w:ilvl w:val="0"/>
          <w:numId w:val="4"/>
        </w:numPr>
        <w:spacing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 xml:space="preserve">Additional support that pupils can access </w:t>
      </w:r>
      <w:proofErr w:type="gramStart"/>
      <w:r w:rsidRPr="008531EB">
        <w:rPr>
          <w:rFonts w:ascii="Arial" w:eastAsia="Times New Roman" w:hAnsi="Arial" w:cs="Arial"/>
          <w:color w:val="FF0000"/>
          <w:sz w:val="24"/>
          <w:szCs w:val="24"/>
          <w:bdr w:val="none" w:sz="0" w:space="0" w:color="auto" w:frame="1"/>
          <w:lang w:eastAsia="en-GB"/>
        </w:rPr>
        <w:t>above and beyond</w:t>
      </w:r>
      <w:proofErr w:type="gramEnd"/>
      <w:r w:rsidRPr="008531EB">
        <w:rPr>
          <w:rFonts w:ascii="Arial" w:eastAsia="Times New Roman" w:hAnsi="Arial" w:cs="Arial"/>
          <w:color w:val="FF0000"/>
          <w:sz w:val="24"/>
          <w:szCs w:val="24"/>
          <w:bdr w:val="none" w:sz="0" w:space="0" w:color="auto" w:frame="1"/>
          <w:lang w:eastAsia="en-GB"/>
        </w:rPr>
        <w:t xml:space="preserve"> classroom provision if required. Reduced human resources and </w:t>
      </w:r>
      <w:proofErr w:type="spellStart"/>
      <w:r w:rsidRPr="008531EB">
        <w:rPr>
          <w:rFonts w:ascii="Arial" w:eastAsia="Times New Roman" w:hAnsi="Arial" w:cs="Arial"/>
          <w:color w:val="FF0000"/>
          <w:sz w:val="24"/>
          <w:szCs w:val="24"/>
          <w:bdr w:val="none" w:sz="0" w:space="0" w:color="auto" w:frame="1"/>
          <w:lang w:eastAsia="en-GB"/>
        </w:rPr>
        <w:t>Covid</w:t>
      </w:r>
      <w:proofErr w:type="spellEnd"/>
      <w:r w:rsidRPr="008531EB">
        <w:rPr>
          <w:rFonts w:ascii="Arial" w:eastAsia="Times New Roman" w:hAnsi="Arial" w:cs="Arial"/>
          <w:color w:val="FF0000"/>
          <w:sz w:val="24"/>
          <w:szCs w:val="24"/>
          <w:bdr w:val="none" w:sz="0" w:space="0" w:color="auto" w:frame="1"/>
          <w:lang w:eastAsia="en-GB"/>
        </w:rPr>
        <w:t xml:space="preserve">-19 </w:t>
      </w:r>
      <w:proofErr w:type="gramStart"/>
      <w:r w:rsidRPr="008531EB">
        <w:rPr>
          <w:rFonts w:ascii="Arial" w:eastAsia="Times New Roman" w:hAnsi="Arial" w:cs="Arial"/>
          <w:color w:val="FF0000"/>
          <w:sz w:val="24"/>
          <w:szCs w:val="24"/>
          <w:bdr w:val="none" w:sz="0" w:space="0" w:color="auto" w:frame="1"/>
          <w:lang w:eastAsia="en-GB"/>
        </w:rPr>
        <w:t>regulations,</w:t>
      </w:r>
      <w:proofErr w:type="gramEnd"/>
      <w:r w:rsidRPr="008531EB">
        <w:rPr>
          <w:rFonts w:ascii="Arial" w:eastAsia="Times New Roman" w:hAnsi="Arial" w:cs="Arial"/>
          <w:color w:val="FF0000"/>
          <w:sz w:val="24"/>
          <w:szCs w:val="24"/>
          <w:bdr w:val="none" w:sz="0" w:space="0" w:color="auto" w:frame="1"/>
          <w:lang w:eastAsia="en-GB"/>
        </w:rPr>
        <w:t xml:space="preserve"> may result in a delay in referrals. </w:t>
      </w:r>
    </w:p>
    <w:p w:rsidR="003E5DBF" w:rsidRPr="008531EB" w:rsidRDefault="003E5DBF" w:rsidP="003E5DBF">
      <w:pPr>
        <w:numPr>
          <w:ilvl w:val="0"/>
          <w:numId w:val="4"/>
        </w:numPr>
        <w:spacing w:line="240" w:lineRule="auto"/>
        <w:ind w:left="0"/>
        <w:textAlignment w:val="top"/>
        <w:rPr>
          <w:rFonts w:ascii="Tahoma" w:eastAsia="Times New Roman" w:hAnsi="Tahoma" w:cs="Tahoma"/>
          <w:color w:val="FF0000"/>
          <w:sz w:val="24"/>
          <w:szCs w:val="24"/>
          <w:lang w:eastAsia="en-GB"/>
        </w:rPr>
      </w:pPr>
      <w:r w:rsidRPr="008531EB">
        <w:rPr>
          <w:rFonts w:ascii="Arial" w:eastAsia="Times New Roman" w:hAnsi="Arial" w:cs="Arial"/>
          <w:color w:val="FF0000"/>
          <w:sz w:val="24"/>
          <w:szCs w:val="24"/>
          <w:bdr w:val="none" w:sz="0" w:space="0" w:color="auto" w:frame="1"/>
          <w:lang w:eastAsia="en-GB"/>
        </w:rPr>
        <w:t>We have a trained member of staff able to support individuals or small groups of pupils on a weekly basis (pending on availability)</w:t>
      </w:r>
    </w:p>
    <w:p w:rsidR="003E5DBF" w:rsidRPr="008531EB" w:rsidRDefault="003E5DBF" w:rsidP="003E5DBF">
      <w:pPr>
        <w:spacing w:line="240" w:lineRule="auto"/>
        <w:textAlignment w:val="top"/>
        <w:rPr>
          <w:rFonts w:ascii="Arial" w:eastAsia="Times New Roman" w:hAnsi="Arial" w:cs="Arial"/>
          <w:b/>
          <w:color w:val="FF0000"/>
          <w:sz w:val="24"/>
          <w:szCs w:val="24"/>
          <w:bdr w:val="none" w:sz="0" w:space="0" w:color="auto" w:frame="1"/>
          <w:lang w:eastAsia="en-GB"/>
        </w:rPr>
      </w:pPr>
      <w:r w:rsidRPr="008531EB">
        <w:rPr>
          <w:rFonts w:ascii="Arial" w:eastAsia="Times New Roman" w:hAnsi="Arial" w:cs="Arial"/>
          <w:b/>
          <w:color w:val="FF0000"/>
          <w:sz w:val="24"/>
          <w:szCs w:val="24"/>
          <w:bdr w:val="none" w:sz="0" w:space="0" w:color="auto" w:frame="1"/>
          <w:lang w:eastAsia="en-GB"/>
        </w:rPr>
        <w:t>Graduated response:</w:t>
      </w:r>
    </w:p>
    <w:p w:rsidR="003E5DBF" w:rsidRPr="008531EB" w:rsidRDefault="003E5DBF" w:rsidP="003E5DBF">
      <w:pPr>
        <w:spacing w:line="240" w:lineRule="auto"/>
        <w:textAlignment w:val="top"/>
        <w:rPr>
          <w:rFonts w:ascii="Tahoma" w:eastAsia="Times New Roman" w:hAnsi="Tahoma" w:cs="Tahoma"/>
          <w:b/>
          <w:color w:val="FF0000"/>
          <w:sz w:val="24"/>
          <w:szCs w:val="24"/>
          <w:lang w:eastAsia="en-GB"/>
        </w:rPr>
      </w:pPr>
      <w:r w:rsidRPr="008531EB">
        <w:rPr>
          <w:rFonts w:ascii="Arial" w:eastAsia="Times New Roman" w:hAnsi="Arial" w:cs="Arial"/>
          <w:b/>
          <w:color w:val="FF0000"/>
          <w:sz w:val="24"/>
          <w:szCs w:val="24"/>
          <w:bdr w:val="none" w:sz="0" w:space="0" w:color="auto" w:frame="1"/>
          <w:lang w:eastAsia="en-GB"/>
        </w:rPr>
        <w:t xml:space="preserve">As part of a graduated response to supporting learners who are demonstrating difficulties in responding appropriately to the expected measures to keep everyone safe, an individual risk assessment </w:t>
      </w:r>
      <w:proofErr w:type="gramStart"/>
      <w:r w:rsidRPr="008531EB">
        <w:rPr>
          <w:rFonts w:ascii="Arial" w:eastAsia="Times New Roman" w:hAnsi="Arial" w:cs="Arial"/>
          <w:b/>
          <w:color w:val="FF0000"/>
          <w:sz w:val="24"/>
          <w:szCs w:val="24"/>
          <w:bdr w:val="none" w:sz="0" w:space="0" w:color="auto" w:frame="1"/>
          <w:lang w:eastAsia="en-GB"/>
        </w:rPr>
        <w:t>should be completed</w:t>
      </w:r>
      <w:proofErr w:type="gramEnd"/>
      <w:r w:rsidRPr="008531EB">
        <w:rPr>
          <w:rFonts w:ascii="Arial" w:eastAsia="Times New Roman" w:hAnsi="Arial" w:cs="Arial"/>
          <w:b/>
          <w:color w:val="FF0000"/>
          <w:sz w:val="24"/>
          <w:szCs w:val="24"/>
          <w:bdr w:val="none" w:sz="0" w:space="0" w:color="auto" w:frame="1"/>
          <w:lang w:eastAsia="en-GB"/>
        </w:rPr>
        <w:t xml:space="preserve">. The aim of this risk assessment is to identify areas that are or may be a barrier to maintaining the safety of the learner or others, and supporting them by putting in appropriate control measures. It is important that this process in closely </w:t>
      </w:r>
      <w:proofErr w:type="gramStart"/>
      <w:r w:rsidRPr="008531EB">
        <w:rPr>
          <w:rFonts w:ascii="Arial" w:eastAsia="Times New Roman" w:hAnsi="Arial" w:cs="Arial"/>
          <w:b/>
          <w:color w:val="FF0000"/>
          <w:sz w:val="24"/>
          <w:szCs w:val="24"/>
          <w:bdr w:val="none" w:sz="0" w:space="0" w:color="auto" w:frame="1"/>
          <w:lang w:eastAsia="en-GB"/>
        </w:rPr>
        <w:t>monitored,</w:t>
      </w:r>
      <w:proofErr w:type="gramEnd"/>
      <w:r w:rsidRPr="008531EB">
        <w:rPr>
          <w:rFonts w:ascii="Arial" w:eastAsia="Times New Roman" w:hAnsi="Arial" w:cs="Arial"/>
          <w:b/>
          <w:color w:val="FF0000"/>
          <w:sz w:val="24"/>
          <w:szCs w:val="24"/>
          <w:bdr w:val="none" w:sz="0" w:space="0" w:color="auto" w:frame="1"/>
          <w:lang w:eastAsia="en-GB"/>
        </w:rPr>
        <w:t xml:space="preserve"> evaluated and revised to continue the provision of support, and that the learner and the parents/carers are part of this process.</w:t>
      </w:r>
    </w:p>
    <w:p w:rsidR="003E5DBF" w:rsidRPr="008531EB" w:rsidRDefault="003E5DBF" w:rsidP="003E5DBF">
      <w:pPr>
        <w:rPr>
          <w:rFonts w:ascii="Arial" w:eastAsia="Times New Roman" w:hAnsi="Arial" w:cs="Arial"/>
          <w:color w:val="FF0000"/>
          <w:sz w:val="24"/>
          <w:szCs w:val="24"/>
          <w:bdr w:val="none" w:sz="0" w:space="0" w:color="auto" w:frame="1"/>
          <w:lang w:eastAsia="en-GB"/>
        </w:rPr>
      </w:pPr>
      <w:r w:rsidRPr="008531EB">
        <w:rPr>
          <w:rFonts w:ascii="Arial" w:eastAsia="Times New Roman" w:hAnsi="Arial" w:cs="Arial"/>
          <w:color w:val="FF0000"/>
          <w:sz w:val="24"/>
          <w:szCs w:val="24"/>
          <w:bdr w:val="none" w:sz="0" w:space="0" w:color="auto" w:frame="1"/>
          <w:lang w:eastAsia="en-GB"/>
        </w:rPr>
        <w:t xml:space="preserve">If a child’s behaviour </w:t>
      </w:r>
      <w:proofErr w:type="gramStart"/>
      <w:r w:rsidRPr="008531EB">
        <w:rPr>
          <w:rFonts w:ascii="Arial" w:eastAsia="Times New Roman" w:hAnsi="Arial" w:cs="Arial"/>
          <w:color w:val="FF0000"/>
          <w:sz w:val="24"/>
          <w:szCs w:val="24"/>
          <w:bdr w:val="none" w:sz="0" w:space="0" w:color="auto" w:frame="1"/>
          <w:lang w:eastAsia="en-GB"/>
        </w:rPr>
        <w:t>is deemed</w:t>
      </w:r>
      <w:proofErr w:type="gramEnd"/>
      <w:r w:rsidRPr="008531EB">
        <w:rPr>
          <w:rFonts w:ascii="Arial" w:eastAsia="Times New Roman" w:hAnsi="Arial" w:cs="Arial"/>
          <w:color w:val="FF0000"/>
          <w:sz w:val="24"/>
          <w:szCs w:val="24"/>
          <w:bdr w:val="none" w:sz="0" w:space="0" w:color="auto" w:frame="1"/>
          <w:lang w:eastAsia="en-GB"/>
        </w:rPr>
        <w:t xml:space="preserve"> high risk, for example, refusing to adhere to safety measures, such as, hand washing, social distancing, or deliberate behaviours that put themselves or others at risk the following sanctions and disciplinary procedures could be used:</w:t>
      </w:r>
    </w:p>
    <w:p w:rsidR="003E5DBF" w:rsidRPr="008531EB" w:rsidRDefault="003E5DBF" w:rsidP="003E5DBF">
      <w:pPr>
        <w:rPr>
          <w:rFonts w:ascii="Arial" w:eastAsia="Times New Roman" w:hAnsi="Arial" w:cs="Arial"/>
          <w:color w:val="FF0000"/>
          <w:sz w:val="24"/>
          <w:szCs w:val="24"/>
          <w:bdr w:val="none" w:sz="0" w:space="0" w:color="auto" w:frame="1"/>
          <w:lang w:eastAsia="en-GB"/>
        </w:rPr>
      </w:pPr>
      <w:r w:rsidRPr="008531EB">
        <w:rPr>
          <w:rFonts w:ascii="Arial" w:eastAsia="Times New Roman" w:hAnsi="Arial" w:cs="Arial"/>
          <w:color w:val="FF0000"/>
          <w:sz w:val="24"/>
          <w:szCs w:val="24"/>
          <w:bdr w:val="none" w:sz="0" w:space="0" w:color="auto" w:frame="1"/>
          <w:lang w:eastAsia="en-GB"/>
        </w:rPr>
        <w:t xml:space="preserve"> </w:t>
      </w:r>
      <w:r w:rsidRPr="008531EB">
        <w:rPr>
          <w:rFonts w:ascii="Arial" w:eastAsia="Times New Roman" w:hAnsi="Arial" w:cs="Arial"/>
          <w:color w:val="FF0000"/>
          <w:sz w:val="24"/>
          <w:szCs w:val="24"/>
          <w:bdr w:val="none" w:sz="0" w:space="0" w:color="auto" w:frame="1"/>
          <w:lang w:eastAsia="en-GB"/>
        </w:rPr>
        <w:sym w:font="Symbol" w:char="F0B7"/>
      </w:r>
      <w:r w:rsidRPr="008531EB">
        <w:rPr>
          <w:rFonts w:ascii="Arial" w:eastAsia="Times New Roman" w:hAnsi="Arial" w:cs="Arial"/>
          <w:color w:val="FF0000"/>
          <w:sz w:val="24"/>
          <w:szCs w:val="24"/>
          <w:bdr w:val="none" w:sz="0" w:space="0" w:color="auto" w:frame="1"/>
          <w:lang w:eastAsia="en-GB"/>
        </w:rPr>
        <w:t xml:space="preserve"> Conversation(s) with pupil(s) which could include a verbal warning, exploring reasons for not following the expected safety measures and if possible seeking alternatives, moving seats if logistically possible and other behaviour management strategies in line with the behaviour policy. </w:t>
      </w:r>
    </w:p>
    <w:p w:rsidR="003E5DBF" w:rsidRPr="008531EB" w:rsidRDefault="003E5DBF" w:rsidP="003E5DBF">
      <w:pPr>
        <w:rPr>
          <w:rFonts w:ascii="Arial" w:eastAsia="Times New Roman" w:hAnsi="Arial" w:cs="Arial"/>
          <w:color w:val="FF0000"/>
          <w:sz w:val="24"/>
          <w:szCs w:val="24"/>
          <w:bdr w:val="none" w:sz="0" w:space="0" w:color="auto" w:frame="1"/>
          <w:lang w:eastAsia="en-GB"/>
        </w:rPr>
      </w:pPr>
      <w:r w:rsidRPr="008531EB">
        <w:rPr>
          <w:rFonts w:ascii="Arial" w:eastAsia="Times New Roman" w:hAnsi="Arial" w:cs="Arial"/>
          <w:color w:val="FF0000"/>
          <w:sz w:val="24"/>
          <w:szCs w:val="24"/>
          <w:bdr w:val="none" w:sz="0" w:space="0" w:color="auto" w:frame="1"/>
          <w:lang w:eastAsia="en-GB"/>
        </w:rPr>
        <w:sym w:font="Symbol" w:char="F0B7"/>
      </w:r>
      <w:r w:rsidRPr="008531EB">
        <w:rPr>
          <w:rFonts w:ascii="Arial" w:eastAsia="Times New Roman" w:hAnsi="Arial" w:cs="Arial"/>
          <w:color w:val="FF0000"/>
          <w:sz w:val="24"/>
          <w:szCs w:val="24"/>
          <w:bdr w:val="none" w:sz="0" w:space="0" w:color="auto" w:frame="1"/>
          <w:lang w:eastAsia="en-GB"/>
        </w:rPr>
        <w:t xml:space="preserve"> Once all appropriate behaviour management strategies </w:t>
      </w:r>
      <w:proofErr w:type="gramStart"/>
      <w:r w:rsidRPr="008531EB">
        <w:rPr>
          <w:rFonts w:ascii="Arial" w:eastAsia="Times New Roman" w:hAnsi="Arial" w:cs="Arial"/>
          <w:color w:val="FF0000"/>
          <w:sz w:val="24"/>
          <w:szCs w:val="24"/>
          <w:bdr w:val="none" w:sz="0" w:space="0" w:color="auto" w:frame="1"/>
          <w:lang w:eastAsia="en-GB"/>
        </w:rPr>
        <w:t>have been exhausted</w:t>
      </w:r>
      <w:proofErr w:type="gramEnd"/>
      <w:r w:rsidRPr="008531EB">
        <w:rPr>
          <w:rFonts w:ascii="Arial" w:eastAsia="Times New Roman" w:hAnsi="Arial" w:cs="Arial"/>
          <w:color w:val="FF0000"/>
          <w:sz w:val="24"/>
          <w:szCs w:val="24"/>
          <w:bdr w:val="none" w:sz="0" w:space="0" w:color="auto" w:frame="1"/>
          <w:lang w:eastAsia="en-GB"/>
        </w:rPr>
        <w:t>, contact should be made with pupil’s parent/carer.</w:t>
      </w:r>
    </w:p>
    <w:p w:rsidR="003E5DBF" w:rsidRPr="008531EB" w:rsidRDefault="003E5DBF" w:rsidP="003E5DBF">
      <w:pPr>
        <w:rPr>
          <w:rFonts w:ascii="Arial" w:eastAsia="Times New Roman" w:hAnsi="Arial" w:cs="Arial"/>
          <w:color w:val="FF0000"/>
          <w:sz w:val="24"/>
          <w:szCs w:val="24"/>
          <w:bdr w:val="none" w:sz="0" w:space="0" w:color="auto" w:frame="1"/>
          <w:lang w:eastAsia="en-GB"/>
        </w:rPr>
      </w:pPr>
      <w:r w:rsidRPr="008531EB">
        <w:rPr>
          <w:rFonts w:ascii="Arial" w:eastAsia="Times New Roman" w:hAnsi="Arial" w:cs="Arial"/>
          <w:color w:val="FF0000"/>
          <w:sz w:val="24"/>
          <w:szCs w:val="24"/>
          <w:bdr w:val="none" w:sz="0" w:space="0" w:color="auto" w:frame="1"/>
          <w:lang w:eastAsia="en-GB"/>
        </w:rPr>
        <w:sym w:font="Symbol" w:char="F0B7"/>
      </w:r>
      <w:r w:rsidRPr="008531EB">
        <w:rPr>
          <w:rFonts w:ascii="Arial" w:eastAsia="Times New Roman" w:hAnsi="Arial" w:cs="Arial"/>
          <w:color w:val="FF0000"/>
          <w:sz w:val="24"/>
          <w:szCs w:val="24"/>
          <w:bdr w:val="none" w:sz="0" w:space="0" w:color="auto" w:frame="1"/>
          <w:lang w:eastAsia="en-GB"/>
        </w:rPr>
        <w:t xml:space="preserve"> If the </w:t>
      </w:r>
      <w:proofErr w:type="gramStart"/>
      <w:r w:rsidRPr="008531EB">
        <w:rPr>
          <w:rFonts w:ascii="Arial" w:eastAsia="Times New Roman" w:hAnsi="Arial" w:cs="Arial"/>
          <w:color w:val="FF0000"/>
          <w:sz w:val="24"/>
          <w:szCs w:val="24"/>
          <w:bdr w:val="none" w:sz="0" w:space="0" w:color="auto" w:frame="1"/>
          <w:lang w:eastAsia="en-GB"/>
        </w:rPr>
        <w:t>health and safety of other pupils and staff members are put at risk by the pupils not adhering to social distancing measures</w:t>
      </w:r>
      <w:proofErr w:type="gramEnd"/>
      <w:r w:rsidRPr="008531EB">
        <w:rPr>
          <w:rFonts w:ascii="Arial" w:eastAsia="Times New Roman" w:hAnsi="Arial" w:cs="Arial"/>
          <w:color w:val="FF0000"/>
          <w:sz w:val="24"/>
          <w:szCs w:val="24"/>
          <w:bdr w:val="none" w:sz="0" w:space="0" w:color="auto" w:frame="1"/>
          <w:lang w:eastAsia="en-GB"/>
        </w:rPr>
        <w:t xml:space="preserve">, then the parent/carer will be expected to collect the pupil and a fixed term exclusion will be applied in line with exclusion guidance. </w:t>
      </w:r>
    </w:p>
    <w:p w:rsidR="003E5DBF" w:rsidRPr="008531EB" w:rsidRDefault="003E5DBF" w:rsidP="003E5DBF">
      <w:pPr>
        <w:rPr>
          <w:rFonts w:ascii="Arial" w:eastAsia="Times New Roman" w:hAnsi="Arial" w:cs="Arial"/>
          <w:b/>
          <w:color w:val="FF0000"/>
          <w:sz w:val="24"/>
          <w:szCs w:val="24"/>
          <w:bdr w:val="none" w:sz="0" w:space="0" w:color="auto" w:frame="1"/>
          <w:lang w:eastAsia="en-GB"/>
        </w:rPr>
      </w:pPr>
      <w:r w:rsidRPr="008531EB">
        <w:rPr>
          <w:rFonts w:ascii="Arial" w:eastAsia="Times New Roman" w:hAnsi="Arial" w:cs="Arial"/>
          <w:b/>
          <w:color w:val="FF0000"/>
          <w:sz w:val="24"/>
          <w:szCs w:val="24"/>
          <w:bdr w:val="none" w:sz="0" w:space="0" w:color="auto" w:frame="1"/>
          <w:lang w:eastAsia="en-GB"/>
        </w:rPr>
        <w:t>Pupils with Additional Learning Needs</w:t>
      </w:r>
    </w:p>
    <w:p w:rsidR="003E5DBF" w:rsidRPr="008531EB" w:rsidRDefault="003E5DBF" w:rsidP="003E5DBF">
      <w:pPr>
        <w:rPr>
          <w:rFonts w:ascii="Arial" w:eastAsia="Times New Roman" w:hAnsi="Arial" w:cs="Arial"/>
          <w:color w:val="FF0000"/>
          <w:sz w:val="24"/>
          <w:szCs w:val="24"/>
          <w:bdr w:val="none" w:sz="0" w:space="0" w:color="auto" w:frame="1"/>
          <w:lang w:eastAsia="en-GB"/>
        </w:rPr>
      </w:pPr>
      <w:r w:rsidRPr="008531EB">
        <w:rPr>
          <w:rFonts w:ascii="Arial" w:eastAsia="Times New Roman" w:hAnsi="Arial" w:cs="Arial"/>
          <w:color w:val="FF0000"/>
          <w:sz w:val="24"/>
          <w:szCs w:val="24"/>
          <w:bdr w:val="none" w:sz="0" w:space="0" w:color="auto" w:frame="1"/>
          <w:lang w:eastAsia="en-GB"/>
        </w:rPr>
        <w:t xml:space="preserve">For some children, including those with attachment concerns or </w:t>
      </w:r>
      <w:proofErr w:type="spellStart"/>
      <w:r w:rsidRPr="008531EB">
        <w:rPr>
          <w:rFonts w:ascii="Arial" w:eastAsia="Times New Roman" w:hAnsi="Arial" w:cs="Arial"/>
          <w:color w:val="FF0000"/>
          <w:sz w:val="24"/>
          <w:szCs w:val="24"/>
          <w:bdr w:val="none" w:sz="0" w:space="0" w:color="auto" w:frame="1"/>
          <w:lang w:eastAsia="en-GB"/>
        </w:rPr>
        <w:t>ALN</w:t>
      </w:r>
      <w:proofErr w:type="spellEnd"/>
      <w:r w:rsidRPr="008531EB">
        <w:rPr>
          <w:rFonts w:ascii="Arial" w:eastAsia="Times New Roman" w:hAnsi="Arial" w:cs="Arial"/>
          <w:color w:val="FF0000"/>
          <w:sz w:val="24"/>
          <w:szCs w:val="24"/>
          <w:bdr w:val="none" w:sz="0" w:space="0" w:color="auto" w:frame="1"/>
          <w:lang w:eastAsia="en-GB"/>
        </w:rPr>
        <w:t xml:space="preserve">, and especially those with </w:t>
      </w:r>
      <w:proofErr w:type="spellStart"/>
      <w:r w:rsidRPr="008531EB">
        <w:rPr>
          <w:rFonts w:ascii="Arial" w:eastAsia="Times New Roman" w:hAnsi="Arial" w:cs="Arial"/>
          <w:color w:val="FF0000"/>
          <w:sz w:val="24"/>
          <w:szCs w:val="24"/>
          <w:bdr w:val="none" w:sz="0" w:space="0" w:color="auto" w:frame="1"/>
          <w:lang w:eastAsia="en-GB"/>
        </w:rPr>
        <w:t>ASD</w:t>
      </w:r>
      <w:proofErr w:type="spellEnd"/>
      <w:r w:rsidRPr="008531EB">
        <w:rPr>
          <w:rFonts w:ascii="Arial" w:eastAsia="Times New Roman" w:hAnsi="Arial" w:cs="Arial"/>
          <w:color w:val="FF0000"/>
          <w:sz w:val="24"/>
          <w:szCs w:val="24"/>
          <w:bdr w:val="none" w:sz="0" w:space="0" w:color="auto" w:frame="1"/>
          <w:lang w:eastAsia="en-GB"/>
        </w:rPr>
        <w:t xml:space="preserve">, the change in routines and lack of familiarity will require additional adjustment. School recognises that behaviour could be a sign that for some individual children there is an unfulfilled need and that the behaviour is communicating that there is a problem. The school will undertake an individual risk assessment for the child and use reasonable endeavours to make the necessary adjustments to reduce the stimulus that may be triggering the challenging response. Children with </w:t>
      </w:r>
      <w:proofErr w:type="spellStart"/>
      <w:r w:rsidRPr="008531EB">
        <w:rPr>
          <w:rFonts w:ascii="Arial" w:eastAsia="Times New Roman" w:hAnsi="Arial" w:cs="Arial"/>
          <w:color w:val="FF0000"/>
          <w:sz w:val="24"/>
          <w:szCs w:val="24"/>
          <w:bdr w:val="none" w:sz="0" w:space="0" w:color="auto" w:frame="1"/>
          <w:lang w:eastAsia="en-GB"/>
        </w:rPr>
        <w:t>ALN</w:t>
      </w:r>
      <w:proofErr w:type="spellEnd"/>
      <w:r w:rsidRPr="008531EB">
        <w:rPr>
          <w:rFonts w:ascii="Arial" w:eastAsia="Times New Roman" w:hAnsi="Arial" w:cs="Arial"/>
          <w:color w:val="FF0000"/>
          <w:sz w:val="24"/>
          <w:szCs w:val="24"/>
          <w:bdr w:val="none" w:sz="0" w:space="0" w:color="auto" w:frame="1"/>
          <w:lang w:eastAsia="en-GB"/>
        </w:rPr>
        <w:t xml:space="preserve"> are recognised as being particularly vulnerable and therefore </w:t>
      </w:r>
      <w:r w:rsidRPr="008531EB">
        <w:rPr>
          <w:rFonts w:ascii="Arial" w:eastAsia="Times New Roman" w:hAnsi="Arial" w:cs="Arial"/>
          <w:color w:val="FF0000"/>
          <w:sz w:val="24"/>
          <w:szCs w:val="24"/>
          <w:bdr w:val="none" w:sz="0" w:space="0" w:color="auto" w:frame="1"/>
          <w:lang w:eastAsia="en-GB"/>
        </w:rPr>
        <w:lastRenderedPageBreak/>
        <w:t xml:space="preserve">have an urgent need to be re-integrated back into school as soon as reasonably possible. School will work closely with parents to implement supportive strategies that will inform an appropriate response. If necessary school will seek external support from other agencies such as Educational Psychologists, learning disability team, behaviour support team, health and safety officers or Early Help. </w:t>
      </w:r>
    </w:p>
    <w:p w:rsidR="00C559FE" w:rsidRDefault="00C559FE"/>
    <w:sectPr w:rsidR="00C559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072A3"/>
    <w:multiLevelType w:val="multilevel"/>
    <w:tmpl w:val="495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2D387A"/>
    <w:multiLevelType w:val="multilevel"/>
    <w:tmpl w:val="A3301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CD68B4"/>
    <w:multiLevelType w:val="multilevel"/>
    <w:tmpl w:val="0DC80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94C5F35"/>
    <w:multiLevelType w:val="multilevel"/>
    <w:tmpl w:val="8A3C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DBF"/>
    <w:rsid w:val="003E5DBF"/>
    <w:rsid w:val="007B3DCA"/>
    <w:rsid w:val="008531EB"/>
    <w:rsid w:val="00912EC7"/>
    <w:rsid w:val="00C55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E78094-4A6A-4905-A171-CF5E73255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D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839</Words>
  <Characters>4787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David (Ysgol Gymraeg y Cwm)</dc:creator>
  <cp:keywords/>
  <dc:description/>
  <cp:lastModifiedBy>S David (Ysgol Gymraeg y Cwm)</cp:lastModifiedBy>
  <cp:revision>2</cp:revision>
  <dcterms:created xsi:type="dcterms:W3CDTF">2020-11-17T11:24:00Z</dcterms:created>
  <dcterms:modified xsi:type="dcterms:W3CDTF">2020-11-17T11:24:00Z</dcterms:modified>
</cp:coreProperties>
</file>